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沈阳师范大学教职工进修申请表</w:t>
      </w:r>
    </w:p>
    <w:tbl>
      <w:tblPr>
        <w:tblStyle w:val="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469"/>
        <w:gridCol w:w="90"/>
        <w:gridCol w:w="1560"/>
        <w:gridCol w:w="18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聘用形式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到校工作时间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聘用岗位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是否为中层领导干部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上次进修类别与期限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进修学校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进修专业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现从事的专业（研究）方向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进修类别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进修时间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是否脱产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</w:tc>
        <w:tc>
          <w:tcPr>
            <w:tcW w:w="8221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（内容须包括：1.进修申请理由；2.进修类别与学习计划；3.预期目标与期限；4.其他需要说明的内容等。）</w:t>
            </w:r>
          </w:p>
          <w:p>
            <w:pPr>
              <w:wordWrap w:val="0"/>
              <w:ind w:right="480"/>
              <w:rPr>
                <w:rFonts w:hint="eastAsia"/>
                <w:sz w:val="24"/>
              </w:rPr>
            </w:pPr>
          </w:p>
          <w:p>
            <w:pPr>
              <w:wordWrap w:val="0"/>
              <w:ind w:right="480"/>
              <w:rPr>
                <w:sz w:val="24"/>
              </w:rPr>
            </w:pPr>
          </w:p>
          <w:p>
            <w:pPr>
              <w:wordWrap w:val="0"/>
              <w:ind w:right="480"/>
              <w:rPr>
                <w:sz w:val="24"/>
              </w:rPr>
            </w:pPr>
          </w:p>
          <w:p>
            <w:pPr>
              <w:wordWrap w:val="0"/>
              <w:ind w:right="480"/>
              <w:rPr>
                <w:rFonts w:hint="eastAsia"/>
                <w:sz w:val="24"/>
              </w:rPr>
            </w:pPr>
          </w:p>
          <w:p>
            <w:pPr>
              <w:wordWrap w:val="0"/>
              <w:ind w:right="480"/>
              <w:rPr>
                <w:rFonts w:hint="eastAsia"/>
                <w:sz w:val="24"/>
              </w:rPr>
            </w:pPr>
          </w:p>
          <w:p>
            <w:pPr>
              <w:wordWrap w:val="0"/>
              <w:ind w:right="480"/>
              <w:rPr>
                <w:rFonts w:hint="eastAsia"/>
                <w:sz w:val="24"/>
              </w:rPr>
            </w:pPr>
          </w:p>
          <w:p>
            <w:pPr>
              <w:wordWrap w:val="0"/>
              <w:ind w:right="480" w:firstLine="4200" w:firstLineChars="1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会（负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责人）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负责人签字：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单位公章：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0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（报考意见）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  <w:p>
            <w:pPr>
              <w:ind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ind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ind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ind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5193" w:type="dxa"/>
            <w:gridSpan w:val="4"/>
            <w:noWrap w:val="0"/>
            <w:vAlign w:val="center"/>
          </w:tcPr>
          <w:p>
            <w:pPr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（审批意见）</w:t>
            </w:r>
          </w:p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  <w:p>
            <w:pPr>
              <w:ind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ind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ind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  <w:r>
        <w:rPr>
          <w:rFonts w:hint="eastAsia"/>
          <w:b/>
          <w:szCs w:val="21"/>
        </w:rPr>
        <w:t>备注：</w:t>
      </w:r>
      <w:r>
        <w:rPr>
          <w:rFonts w:hint="eastAsia"/>
          <w:szCs w:val="21"/>
        </w:rPr>
        <w:t>审批时，考取博士研究生或进入博士后流动站的，需提供录取通知书</w:t>
      </w:r>
      <w:r>
        <w:rPr>
          <w:rFonts w:hint="eastAsia"/>
          <w:szCs w:val="21"/>
          <w:lang w:eastAsia="zh-CN"/>
        </w:rPr>
        <w:t>等</w:t>
      </w:r>
      <w:r>
        <w:rPr>
          <w:rFonts w:hint="eastAsia"/>
          <w:szCs w:val="21"/>
        </w:rPr>
        <w:t>；申请访学或培训进修的，需提供对方单位的正式邀请函及学习研究培训等安排计划。</w:t>
      </w:r>
    </w:p>
    <w:p>
      <w:bookmarkStart w:id="0" w:name="_GoBack"/>
      <w:bookmarkEnd w:id="0"/>
    </w:p>
    <w:sectPr>
      <w:footerReference r:id="rId3" w:type="default"/>
      <w:pgSz w:w="11906" w:h="16838"/>
      <w:pgMar w:top="1361" w:right="1361" w:bottom="1247" w:left="1361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329AA"/>
    <w:rsid w:val="663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2019-05-28T00:52:00Z</dcterms:created>
  <dc:creator>人生如水</dc:creator>
  <cp:lastModifiedBy>人生如水</cp:lastModifiedBy>
  <dcterms:modified xsi:type="dcterms:W3CDTF">2019-05-28T00:52:26Z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